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96D9" w14:textId="5AF12EC2" w:rsidR="00C571F0" w:rsidRDefault="00C571F0" w:rsidP="00C571F0">
      <w:pPr>
        <w:jc w:val="center"/>
      </w:pPr>
      <w:r>
        <w:rPr>
          <w:noProof/>
        </w:rPr>
        <w:drawing>
          <wp:inline distT="0" distB="0" distL="0" distR="0" wp14:anchorId="59D3C8AC" wp14:editId="395A5EBC">
            <wp:extent cx="1287780" cy="1760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60EC" w14:textId="1E8696F2" w:rsidR="00C571F0" w:rsidRDefault="00C571F0" w:rsidP="00C571F0">
      <w:pPr>
        <w:jc w:val="center"/>
        <w:rPr>
          <w:color w:val="A50021"/>
          <w:sz w:val="40"/>
          <w:szCs w:val="40"/>
        </w:rPr>
      </w:pPr>
      <w:r>
        <w:rPr>
          <w:color w:val="A50021"/>
          <w:sz w:val="40"/>
          <w:szCs w:val="40"/>
        </w:rPr>
        <w:t>Bletchley St Martins Bowls Club</w:t>
      </w:r>
    </w:p>
    <w:p w14:paraId="7B838586" w14:textId="7AAF4B65" w:rsidR="00C571F0" w:rsidRDefault="00C571F0" w:rsidP="00C571F0">
      <w:pPr>
        <w:jc w:val="center"/>
        <w:rPr>
          <w:color w:val="A50021"/>
          <w:sz w:val="40"/>
          <w:szCs w:val="40"/>
        </w:rPr>
      </w:pPr>
      <w:r w:rsidRPr="00C571F0">
        <w:rPr>
          <w:color w:val="A50021"/>
          <w:sz w:val="40"/>
          <w:szCs w:val="40"/>
        </w:rPr>
        <w:t>Health &amp; Safety Policy</w:t>
      </w:r>
    </w:p>
    <w:p w14:paraId="20D50301" w14:textId="24C055A6" w:rsidR="00C571F0" w:rsidRPr="00CC1011" w:rsidRDefault="00C571F0" w:rsidP="00C571F0">
      <w:pPr>
        <w:pStyle w:val="ListParagraph"/>
        <w:numPr>
          <w:ilvl w:val="0"/>
          <w:numId w:val="1"/>
        </w:numPr>
        <w:rPr>
          <w:b/>
          <w:bCs/>
          <w:color w:val="A50021"/>
        </w:rPr>
      </w:pPr>
      <w:r w:rsidRPr="00CC1011">
        <w:rPr>
          <w:b/>
          <w:bCs/>
        </w:rPr>
        <w:t>Bletchley St Martins Bowls Club recognizes its responsibilities under Health and Safety at Work and Leisure legislation to:</w:t>
      </w:r>
    </w:p>
    <w:p w14:paraId="2AA552A3" w14:textId="77777777" w:rsidR="00CC1011" w:rsidRPr="00CC1011" w:rsidRDefault="00CC1011" w:rsidP="00CC1011">
      <w:pPr>
        <w:pStyle w:val="ListParagraph"/>
        <w:rPr>
          <w:b/>
          <w:bCs/>
          <w:color w:val="A50021"/>
        </w:rPr>
      </w:pPr>
    </w:p>
    <w:p w14:paraId="73FFC089" w14:textId="029E7344" w:rsidR="00C571F0" w:rsidRPr="00CC1011" w:rsidRDefault="00C571F0" w:rsidP="00C571F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C1011">
        <w:rPr>
          <w:sz w:val="20"/>
          <w:szCs w:val="20"/>
        </w:rPr>
        <w:t>Provide and maintain a safe clubhouse, safe green equipment and a safe environment for its members, including volunteers working for the Club and its guests.</w:t>
      </w:r>
    </w:p>
    <w:p w14:paraId="08B71017" w14:textId="17EF9C24" w:rsidR="00C571F0" w:rsidRPr="00CC1011" w:rsidRDefault="00C571F0" w:rsidP="00C571F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C1011">
        <w:rPr>
          <w:sz w:val="20"/>
          <w:szCs w:val="20"/>
        </w:rPr>
        <w:t>Ensure hazards and risks are identified and that there is a regular and recorded risk assessment of the facilities and activities undertaken by the Club.</w:t>
      </w:r>
    </w:p>
    <w:p w14:paraId="0D5631AA" w14:textId="1487BDA6" w:rsidR="00C571F0" w:rsidRPr="00CC1011" w:rsidRDefault="00C571F0" w:rsidP="00C571F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C1011">
        <w:rPr>
          <w:sz w:val="20"/>
          <w:szCs w:val="20"/>
        </w:rPr>
        <w:t>Ensure the Club takes appropriate preventative and protective measures.</w:t>
      </w:r>
    </w:p>
    <w:p w14:paraId="792E1DE2" w14:textId="206510C2" w:rsidR="00C571F0" w:rsidRPr="00CC1011" w:rsidRDefault="00C571F0" w:rsidP="00C571F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C1011">
        <w:rPr>
          <w:sz w:val="20"/>
          <w:szCs w:val="20"/>
        </w:rPr>
        <w:t>Promote awareness of Health and Safety encouraging best practice to all members.</w:t>
      </w:r>
    </w:p>
    <w:p w14:paraId="58A0B9CF" w14:textId="3A31CBE8" w:rsidR="00C571F0" w:rsidRPr="00CC1011" w:rsidRDefault="00C571F0" w:rsidP="00C571F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C1011">
        <w:rPr>
          <w:sz w:val="20"/>
          <w:szCs w:val="20"/>
        </w:rPr>
        <w:t>Ensure the policy is reviewed regularly and monitored for effectiveness.</w:t>
      </w:r>
    </w:p>
    <w:p w14:paraId="47C4B6D7" w14:textId="77777777" w:rsidR="00C571F0" w:rsidRPr="00CC1011" w:rsidRDefault="00C571F0" w:rsidP="00C571F0">
      <w:pPr>
        <w:pStyle w:val="ListParagraph"/>
        <w:ind w:left="1440"/>
        <w:rPr>
          <w:sz w:val="20"/>
          <w:szCs w:val="20"/>
        </w:rPr>
      </w:pPr>
    </w:p>
    <w:p w14:paraId="790F435C" w14:textId="77777777" w:rsidR="00CC1011" w:rsidRPr="00CC1011" w:rsidRDefault="00C571F0" w:rsidP="00C571F0">
      <w:pPr>
        <w:pStyle w:val="ListParagraph"/>
        <w:numPr>
          <w:ilvl w:val="0"/>
          <w:numId w:val="1"/>
        </w:numPr>
        <w:rPr>
          <w:b/>
          <w:bCs/>
        </w:rPr>
      </w:pPr>
      <w:r w:rsidRPr="00CC1011">
        <w:rPr>
          <w:b/>
          <w:bCs/>
        </w:rPr>
        <w:t xml:space="preserve">Organisation and Responsibilities </w:t>
      </w:r>
    </w:p>
    <w:p w14:paraId="3B25B783" w14:textId="77777777" w:rsidR="00CC1011" w:rsidRDefault="00CC1011" w:rsidP="00CC1011">
      <w:pPr>
        <w:pStyle w:val="ListParagraph"/>
      </w:pPr>
    </w:p>
    <w:p w14:paraId="4890BD0D" w14:textId="599819E1" w:rsidR="00C571F0" w:rsidRPr="00CC1011" w:rsidRDefault="00C571F0" w:rsidP="00CC1011">
      <w:pPr>
        <w:pStyle w:val="ListParagraph"/>
        <w:rPr>
          <w:sz w:val="20"/>
          <w:szCs w:val="20"/>
        </w:rPr>
      </w:pPr>
      <w:r w:rsidRPr="00CC1011">
        <w:rPr>
          <w:sz w:val="20"/>
          <w:szCs w:val="20"/>
        </w:rPr>
        <w:t>Responsibility for ensuring that the Club complies with Health and Safety legislation, is vested in the Club’s Management Committee. They will conduct a periodic pre-season risk assessment to ensure appropriate measures are in place to eliminate/mitigate risk. In addition, the Club appoints one member as Health and Safety Officer, whose function is at any time to draw to the Committee’s attention any risks/hazards.</w:t>
      </w:r>
    </w:p>
    <w:p w14:paraId="42235D5B" w14:textId="77777777" w:rsidR="00CC1011" w:rsidRDefault="00CC1011" w:rsidP="00CC1011">
      <w:pPr>
        <w:pStyle w:val="ListParagraph"/>
      </w:pPr>
    </w:p>
    <w:p w14:paraId="4CBAB036" w14:textId="77777777" w:rsidR="00CC1011" w:rsidRPr="00CC1011" w:rsidRDefault="00CC1011" w:rsidP="00CC1011">
      <w:pPr>
        <w:pStyle w:val="ListParagraph"/>
        <w:numPr>
          <w:ilvl w:val="0"/>
          <w:numId w:val="1"/>
        </w:numPr>
        <w:rPr>
          <w:b/>
          <w:bCs/>
        </w:rPr>
      </w:pPr>
      <w:r w:rsidRPr="00CC1011">
        <w:rPr>
          <w:b/>
          <w:bCs/>
        </w:rPr>
        <w:t xml:space="preserve">As a Club Member you have a duty to: </w:t>
      </w:r>
    </w:p>
    <w:p w14:paraId="508C737A" w14:textId="77777777" w:rsidR="00CC1011" w:rsidRPr="00CC1011" w:rsidRDefault="00CC1011" w:rsidP="00CC1011">
      <w:pPr>
        <w:ind w:left="720"/>
        <w:rPr>
          <w:sz w:val="20"/>
          <w:szCs w:val="20"/>
        </w:rPr>
      </w:pPr>
      <w:r w:rsidRPr="00CC1011">
        <w:sym w:font="Symbol" w:char="F0B7"/>
      </w:r>
      <w:r w:rsidRPr="00CC1011">
        <w:t xml:space="preserve"> </w:t>
      </w:r>
      <w:r w:rsidRPr="00CC1011">
        <w:rPr>
          <w:sz w:val="20"/>
          <w:szCs w:val="20"/>
        </w:rPr>
        <w:t xml:space="preserve">Take reasonable care for your own health and safety and that of others who may be affected by what you do or do not do. </w:t>
      </w:r>
    </w:p>
    <w:p w14:paraId="4FA7468F" w14:textId="77777777" w:rsidR="00CC1011" w:rsidRPr="00CC1011" w:rsidRDefault="00CC1011" w:rsidP="00CC1011">
      <w:pPr>
        <w:ind w:left="720"/>
        <w:rPr>
          <w:sz w:val="20"/>
          <w:szCs w:val="20"/>
        </w:rPr>
      </w:pPr>
      <w:r w:rsidRPr="00CC1011">
        <w:rPr>
          <w:sz w:val="20"/>
          <w:szCs w:val="20"/>
        </w:rPr>
        <w:sym w:font="Symbol" w:char="F0B7"/>
      </w:r>
      <w:r w:rsidRPr="00CC1011">
        <w:rPr>
          <w:sz w:val="20"/>
          <w:szCs w:val="20"/>
        </w:rPr>
        <w:t xml:space="preserve"> Comply with the Club’s Health and Safety Policy.</w:t>
      </w:r>
    </w:p>
    <w:p w14:paraId="50DC302A" w14:textId="77777777" w:rsidR="00CC1011" w:rsidRPr="00CC1011" w:rsidRDefault="00CC1011" w:rsidP="00CC1011">
      <w:pPr>
        <w:ind w:left="720"/>
        <w:rPr>
          <w:sz w:val="20"/>
          <w:szCs w:val="20"/>
        </w:rPr>
      </w:pPr>
      <w:r w:rsidRPr="00CC1011">
        <w:rPr>
          <w:sz w:val="20"/>
          <w:szCs w:val="20"/>
        </w:rPr>
        <w:t xml:space="preserve"> </w:t>
      </w:r>
      <w:r w:rsidRPr="00CC1011">
        <w:rPr>
          <w:sz w:val="20"/>
          <w:szCs w:val="20"/>
        </w:rPr>
        <w:sym w:font="Symbol" w:char="F0B7"/>
      </w:r>
      <w:r w:rsidRPr="00CC1011">
        <w:rPr>
          <w:sz w:val="20"/>
          <w:szCs w:val="20"/>
        </w:rPr>
        <w:t xml:space="preserve"> Use all equipment provided by the Club correctly and safely. </w:t>
      </w:r>
    </w:p>
    <w:p w14:paraId="6BB6B264" w14:textId="77777777" w:rsidR="00CC1011" w:rsidRPr="00CC1011" w:rsidRDefault="00CC1011" w:rsidP="00CC1011">
      <w:pPr>
        <w:ind w:left="720"/>
        <w:rPr>
          <w:sz w:val="20"/>
          <w:szCs w:val="20"/>
        </w:rPr>
      </w:pPr>
      <w:r w:rsidRPr="00CC1011">
        <w:rPr>
          <w:sz w:val="20"/>
          <w:szCs w:val="20"/>
        </w:rPr>
        <w:sym w:font="Symbol" w:char="F0B7"/>
      </w:r>
      <w:r w:rsidRPr="00CC1011">
        <w:rPr>
          <w:sz w:val="20"/>
          <w:szCs w:val="20"/>
        </w:rPr>
        <w:t xml:space="preserve"> Not interfere with or misuse anything provided for your health and safety. </w:t>
      </w:r>
    </w:p>
    <w:p w14:paraId="5CC64A34" w14:textId="77777777" w:rsidR="00CC1011" w:rsidRPr="00CC1011" w:rsidRDefault="00CC1011" w:rsidP="00CC1011">
      <w:pPr>
        <w:ind w:left="720"/>
        <w:rPr>
          <w:sz w:val="20"/>
          <w:szCs w:val="20"/>
        </w:rPr>
      </w:pPr>
      <w:r w:rsidRPr="00CC1011">
        <w:rPr>
          <w:sz w:val="20"/>
          <w:szCs w:val="20"/>
        </w:rPr>
        <w:sym w:font="Symbol" w:char="F0B7"/>
      </w:r>
      <w:r w:rsidRPr="00CC1011">
        <w:rPr>
          <w:sz w:val="20"/>
          <w:szCs w:val="20"/>
        </w:rPr>
        <w:t xml:space="preserve"> Wear suitable footwear on the green, either bowling shoes or flat soled shoes approved by the Club. (No Sandals). Comply with the Club’s dress code whilst bowling. </w:t>
      </w:r>
    </w:p>
    <w:p w14:paraId="784937F3" w14:textId="000F1B43" w:rsidR="00CC1011" w:rsidRPr="00CC1011" w:rsidRDefault="00CC1011" w:rsidP="00CC1011">
      <w:pPr>
        <w:ind w:left="720"/>
        <w:rPr>
          <w:sz w:val="20"/>
          <w:szCs w:val="20"/>
        </w:rPr>
      </w:pPr>
      <w:r w:rsidRPr="00CC1011">
        <w:rPr>
          <w:sz w:val="20"/>
          <w:szCs w:val="20"/>
        </w:rPr>
        <w:sym w:font="Symbol" w:char="F0B7"/>
      </w:r>
      <w:r w:rsidRPr="00CC1011">
        <w:rPr>
          <w:sz w:val="20"/>
          <w:szCs w:val="20"/>
        </w:rPr>
        <w:t xml:space="preserve"> Take care on walkways and surrounds and take special care when stepping onto or off the green. Access steps are available in the four corners of the green. </w:t>
      </w:r>
    </w:p>
    <w:p w14:paraId="0879ED81" w14:textId="60E7D430" w:rsidR="00C571F0" w:rsidRDefault="00CC1011" w:rsidP="00CC1011">
      <w:pPr>
        <w:ind w:left="720"/>
        <w:rPr>
          <w:sz w:val="20"/>
          <w:szCs w:val="20"/>
        </w:rPr>
      </w:pPr>
      <w:r w:rsidRPr="00CC1011">
        <w:rPr>
          <w:sz w:val="20"/>
          <w:szCs w:val="20"/>
        </w:rPr>
        <w:lastRenderedPageBreak/>
        <w:sym w:font="Symbol" w:char="F0B7"/>
      </w:r>
      <w:r w:rsidRPr="00CC1011">
        <w:rPr>
          <w:sz w:val="20"/>
          <w:szCs w:val="20"/>
        </w:rPr>
        <w:t xml:space="preserve"> Take care when using electrical equipment and not use damaged or suspect equipment; defective equipment</w:t>
      </w:r>
      <w:r w:rsidR="008864DC">
        <w:rPr>
          <w:sz w:val="20"/>
          <w:szCs w:val="20"/>
        </w:rPr>
        <w:t xml:space="preserve"> </w:t>
      </w:r>
      <w:r w:rsidRPr="00CC1011">
        <w:rPr>
          <w:sz w:val="20"/>
          <w:szCs w:val="20"/>
        </w:rPr>
        <w:t>should be taken out of use immediately and reported to the Club’s Management Committee.</w:t>
      </w:r>
    </w:p>
    <w:p w14:paraId="537A5597" w14:textId="77777777" w:rsidR="008864DC" w:rsidRDefault="008864DC" w:rsidP="00CC1011">
      <w:pPr>
        <w:ind w:left="720"/>
        <w:rPr>
          <w:sz w:val="20"/>
          <w:szCs w:val="20"/>
        </w:rPr>
      </w:pPr>
      <w:r w:rsidRPr="008864DC">
        <w:rPr>
          <w:sz w:val="20"/>
          <w:szCs w:val="20"/>
        </w:rPr>
        <w:sym w:font="Symbol" w:char="F0B7"/>
      </w:r>
      <w:r w:rsidRPr="008864DC">
        <w:rPr>
          <w:sz w:val="20"/>
          <w:szCs w:val="20"/>
        </w:rPr>
        <w:t xml:space="preserve"> NOT LIFT beyond their capacity and assistance should be sought when lifting, moving heavy furniture or other equipment. </w:t>
      </w:r>
    </w:p>
    <w:p w14:paraId="02E8E259" w14:textId="77777777" w:rsidR="008864DC" w:rsidRDefault="008864DC" w:rsidP="00CC1011">
      <w:pPr>
        <w:ind w:left="720"/>
        <w:rPr>
          <w:sz w:val="20"/>
          <w:szCs w:val="20"/>
        </w:rPr>
      </w:pPr>
      <w:r w:rsidRPr="008864DC">
        <w:rPr>
          <w:sz w:val="20"/>
          <w:szCs w:val="20"/>
        </w:rPr>
        <w:sym w:font="Symbol" w:char="F0B7"/>
      </w:r>
      <w:r w:rsidRPr="008864DC">
        <w:rPr>
          <w:sz w:val="20"/>
          <w:szCs w:val="20"/>
        </w:rPr>
        <w:t xml:space="preserve"> Store bowls and other equipment safely. </w:t>
      </w:r>
    </w:p>
    <w:p w14:paraId="25D8B751" w14:textId="3A843814" w:rsidR="008864DC" w:rsidRDefault="008864DC" w:rsidP="00CC1011">
      <w:pPr>
        <w:ind w:left="720"/>
        <w:rPr>
          <w:sz w:val="20"/>
          <w:szCs w:val="20"/>
        </w:rPr>
      </w:pPr>
      <w:r w:rsidRPr="008864DC">
        <w:rPr>
          <w:sz w:val="20"/>
          <w:szCs w:val="20"/>
        </w:rPr>
        <w:sym w:font="Symbol" w:char="F0B7"/>
      </w:r>
      <w:r w:rsidRPr="008864DC">
        <w:rPr>
          <w:sz w:val="20"/>
          <w:szCs w:val="20"/>
        </w:rPr>
        <w:t xml:space="preserve"> Take extra care when storing and accessing pushers and two metre sticks on their </w:t>
      </w:r>
      <w:r w:rsidR="00EF4EBA">
        <w:rPr>
          <w:sz w:val="20"/>
          <w:szCs w:val="20"/>
        </w:rPr>
        <w:t>hooks</w:t>
      </w:r>
      <w:r w:rsidRPr="008864DC">
        <w:rPr>
          <w:sz w:val="20"/>
          <w:szCs w:val="20"/>
        </w:rPr>
        <w:t xml:space="preserve">. </w:t>
      </w:r>
    </w:p>
    <w:p w14:paraId="54544AEC" w14:textId="3B401E57" w:rsidR="008864DC" w:rsidRDefault="008864DC" w:rsidP="00CC1011">
      <w:pPr>
        <w:ind w:left="720"/>
        <w:rPr>
          <w:sz w:val="20"/>
          <w:szCs w:val="20"/>
        </w:rPr>
      </w:pPr>
      <w:r w:rsidRPr="008864DC">
        <w:rPr>
          <w:sz w:val="20"/>
          <w:szCs w:val="20"/>
        </w:rPr>
        <w:sym w:font="Symbol" w:char="F0B7"/>
      </w:r>
      <w:r w:rsidRPr="008864DC">
        <w:rPr>
          <w:sz w:val="20"/>
          <w:szCs w:val="20"/>
        </w:rPr>
        <w:t xml:space="preserve"> Always conduct their activities in a way to minimize the risk of fire; they have a duty to report immediately any fire, smoke, or potential fire hazards. Make sure you are aware of where Fire Extinguishers are placed in the clubhouse.</w:t>
      </w:r>
    </w:p>
    <w:p w14:paraId="0C7998FD" w14:textId="311AE3DD" w:rsidR="008864DC" w:rsidRDefault="008864DC" w:rsidP="008864D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8864DC">
        <w:rPr>
          <w:b/>
          <w:bCs/>
          <w:sz w:val="20"/>
          <w:szCs w:val="20"/>
        </w:rPr>
        <w:t>Measures in Place to Mitigate Risk</w:t>
      </w:r>
    </w:p>
    <w:p w14:paraId="61FDA946" w14:textId="77777777" w:rsidR="008864DC" w:rsidRDefault="008864DC" w:rsidP="008864DC">
      <w:pPr>
        <w:pStyle w:val="ListParagraph"/>
        <w:rPr>
          <w:b/>
          <w:bCs/>
          <w:sz w:val="20"/>
          <w:szCs w:val="20"/>
        </w:rPr>
      </w:pPr>
    </w:p>
    <w:p w14:paraId="428E40DF" w14:textId="77777777" w:rsidR="008864DC" w:rsidRDefault="008864DC" w:rsidP="008864DC">
      <w:pPr>
        <w:pStyle w:val="ListParagraph"/>
        <w:rPr>
          <w:sz w:val="20"/>
          <w:szCs w:val="20"/>
        </w:rPr>
      </w:pPr>
      <w:r w:rsidRPr="008864DC">
        <w:rPr>
          <w:sz w:val="20"/>
          <w:szCs w:val="20"/>
        </w:rPr>
        <w:sym w:font="Symbol" w:char="F0B7"/>
      </w:r>
      <w:r w:rsidRPr="008864DC">
        <w:rPr>
          <w:sz w:val="20"/>
          <w:szCs w:val="20"/>
        </w:rPr>
        <w:t xml:space="preserve"> Fire extinguishers are inspected annually and serviced by qualified personnel. </w:t>
      </w:r>
    </w:p>
    <w:p w14:paraId="600190FF" w14:textId="77777777" w:rsidR="008864DC" w:rsidRDefault="008864DC" w:rsidP="008864DC">
      <w:pPr>
        <w:pStyle w:val="ListParagraph"/>
        <w:rPr>
          <w:sz w:val="20"/>
          <w:szCs w:val="20"/>
        </w:rPr>
      </w:pPr>
    </w:p>
    <w:p w14:paraId="2DC350DC" w14:textId="77777777" w:rsidR="008864DC" w:rsidRDefault="008864DC" w:rsidP="008864DC">
      <w:pPr>
        <w:pStyle w:val="ListParagraph"/>
        <w:rPr>
          <w:sz w:val="20"/>
          <w:szCs w:val="20"/>
        </w:rPr>
      </w:pPr>
      <w:r w:rsidRPr="008864DC">
        <w:rPr>
          <w:sz w:val="20"/>
          <w:szCs w:val="20"/>
        </w:rPr>
        <w:sym w:font="Symbol" w:char="F0B7"/>
      </w:r>
      <w:r w:rsidRPr="008864DC">
        <w:rPr>
          <w:sz w:val="20"/>
          <w:szCs w:val="20"/>
        </w:rPr>
        <w:t xml:space="preserve"> Electrical installations and portable electrical equipment are subject to periodic inspection and testing. </w:t>
      </w:r>
    </w:p>
    <w:p w14:paraId="16A0DA23" w14:textId="77777777" w:rsidR="008864DC" w:rsidRDefault="008864DC" w:rsidP="008864DC">
      <w:pPr>
        <w:pStyle w:val="ListParagraph"/>
        <w:rPr>
          <w:sz w:val="20"/>
          <w:szCs w:val="20"/>
        </w:rPr>
      </w:pPr>
    </w:p>
    <w:p w14:paraId="4862DF36" w14:textId="77777777" w:rsidR="008864DC" w:rsidRDefault="008864DC" w:rsidP="008864DC">
      <w:pPr>
        <w:pStyle w:val="ListParagraph"/>
        <w:rPr>
          <w:sz w:val="20"/>
          <w:szCs w:val="20"/>
        </w:rPr>
      </w:pPr>
      <w:r w:rsidRPr="008864DC">
        <w:rPr>
          <w:sz w:val="20"/>
          <w:szCs w:val="20"/>
        </w:rPr>
        <w:sym w:font="Symbol" w:char="F0B7"/>
      </w:r>
      <w:r w:rsidRPr="008864DC">
        <w:rPr>
          <w:sz w:val="20"/>
          <w:szCs w:val="20"/>
        </w:rPr>
        <w:t xml:space="preserve"> Chemicals and Fertilizers are held securely under lock and key. </w:t>
      </w:r>
    </w:p>
    <w:p w14:paraId="41E98801" w14:textId="77777777" w:rsidR="008864DC" w:rsidRDefault="008864DC" w:rsidP="008864DC">
      <w:pPr>
        <w:pStyle w:val="ListParagraph"/>
        <w:rPr>
          <w:sz w:val="20"/>
          <w:szCs w:val="20"/>
        </w:rPr>
      </w:pPr>
    </w:p>
    <w:p w14:paraId="7F719A79" w14:textId="2B1E28F6" w:rsidR="008864DC" w:rsidRDefault="008864DC" w:rsidP="008864DC">
      <w:pPr>
        <w:pStyle w:val="ListParagraph"/>
        <w:rPr>
          <w:sz w:val="20"/>
          <w:szCs w:val="20"/>
        </w:rPr>
      </w:pPr>
      <w:r w:rsidRPr="008864DC">
        <w:sym w:font="Symbol" w:char="F0B7"/>
      </w:r>
      <w:r w:rsidRPr="008864DC">
        <w:rPr>
          <w:sz w:val="20"/>
          <w:szCs w:val="20"/>
        </w:rPr>
        <w:t xml:space="preserve"> Defibrillator to be tested every </w:t>
      </w:r>
      <w:r w:rsidR="00EF4EBA">
        <w:rPr>
          <w:sz w:val="20"/>
          <w:szCs w:val="20"/>
        </w:rPr>
        <w:t>month</w:t>
      </w:r>
      <w:r w:rsidRPr="008864DC">
        <w:rPr>
          <w:sz w:val="20"/>
          <w:szCs w:val="20"/>
        </w:rPr>
        <w:t xml:space="preserve"> and location made clear to members. </w:t>
      </w:r>
    </w:p>
    <w:p w14:paraId="67135481" w14:textId="77777777" w:rsidR="008864DC" w:rsidRDefault="008864DC" w:rsidP="008864DC">
      <w:pPr>
        <w:pStyle w:val="ListParagraph"/>
        <w:rPr>
          <w:sz w:val="20"/>
          <w:szCs w:val="20"/>
        </w:rPr>
      </w:pPr>
    </w:p>
    <w:p w14:paraId="1FA069BE" w14:textId="75659562" w:rsidR="008864DC" w:rsidRDefault="008864DC" w:rsidP="008864DC">
      <w:pPr>
        <w:pStyle w:val="ListParagraph"/>
        <w:rPr>
          <w:sz w:val="20"/>
          <w:szCs w:val="20"/>
        </w:rPr>
      </w:pPr>
      <w:r w:rsidRPr="008864DC">
        <w:sym w:font="Symbol" w:char="F0B7"/>
      </w:r>
      <w:r w:rsidRPr="008864DC">
        <w:rPr>
          <w:sz w:val="20"/>
          <w:szCs w:val="20"/>
        </w:rPr>
        <w:t xml:space="preserve"> First Aid Cabinet and Bag to be checked every </w:t>
      </w:r>
      <w:r w:rsidR="00EF4EBA">
        <w:rPr>
          <w:sz w:val="20"/>
          <w:szCs w:val="20"/>
        </w:rPr>
        <w:t>month</w:t>
      </w:r>
      <w:r w:rsidRPr="008864DC">
        <w:rPr>
          <w:sz w:val="20"/>
          <w:szCs w:val="20"/>
        </w:rPr>
        <w:t xml:space="preserve">. Location made clear to members. </w:t>
      </w:r>
    </w:p>
    <w:p w14:paraId="2F1A2CEA" w14:textId="77777777" w:rsidR="008864DC" w:rsidRDefault="008864DC" w:rsidP="008864DC">
      <w:pPr>
        <w:pStyle w:val="ListParagraph"/>
        <w:rPr>
          <w:sz w:val="20"/>
          <w:szCs w:val="20"/>
        </w:rPr>
      </w:pPr>
    </w:p>
    <w:p w14:paraId="368CF330" w14:textId="680551A6" w:rsidR="008864DC" w:rsidRDefault="008864DC" w:rsidP="008864DC">
      <w:pPr>
        <w:pStyle w:val="ListParagraph"/>
        <w:rPr>
          <w:sz w:val="20"/>
          <w:szCs w:val="20"/>
        </w:rPr>
      </w:pPr>
      <w:r w:rsidRPr="008864DC">
        <w:sym w:font="Symbol" w:char="F0B7"/>
      </w:r>
      <w:r w:rsidRPr="008864DC">
        <w:rPr>
          <w:sz w:val="20"/>
          <w:szCs w:val="20"/>
        </w:rPr>
        <w:t xml:space="preserve"> Accident Book displayed by the First Aid Cabinet.</w:t>
      </w:r>
    </w:p>
    <w:p w14:paraId="07EEEE52" w14:textId="77777777" w:rsidR="008864DC" w:rsidRDefault="008864DC" w:rsidP="008864DC">
      <w:pPr>
        <w:pStyle w:val="ListParagraph"/>
        <w:rPr>
          <w:sz w:val="20"/>
          <w:szCs w:val="20"/>
        </w:rPr>
      </w:pPr>
    </w:p>
    <w:p w14:paraId="5CA5B6C0" w14:textId="77777777" w:rsidR="008864DC" w:rsidRPr="008864DC" w:rsidRDefault="008864DC" w:rsidP="008864DC">
      <w:pPr>
        <w:pStyle w:val="ListParagraph"/>
        <w:rPr>
          <w:sz w:val="20"/>
          <w:szCs w:val="20"/>
        </w:rPr>
      </w:pPr>
    </w:p>
    <w:p w14:paraId="7AE9EB46" w14:textId="3767EDA3" w:rsidR="008864DC" w:rsidRPr="00CC1011" w:rsidRDefault="008864DC" w:rsidP="008864DC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864DC" w:rsidRPr="00CC1011" w:rsidSect="00886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96E4" w14:textId="77777777" w:rsidR="00232A68" w:rsidRDefault="00232A68" w:rsidP="008864DC">
      <w:pPr>
        <w:spacing w:after="0" w:line="240" w:lineRule="auto"/>
      </w:pPr>
      <w:r>
        <w:separator/>
      </w:r>
    </w:p>
  </w:endnote>
  <w:endnote w:type="continuationSeparator" w:id="0">
    <w:p w14:paraId="315B2A13" w14:textId="77777777" w:rsidR="00232A68" w:rsidRDefault="00232A68" w:rsidP="0088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D42B" w14:textId="77777777" w:rsidR="00EF4EBA" w:rsidRDefault="00EF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94BC" w14:textId="30258E42" w:rsidR="00EF4EBA" w:rsidRPr="006E7DC8" w:rsidRDefault="00EF4EBA">
    <w:pPr>
      <w:pStyle w:val="Footer"/>
      <w:rPr>
        <w:sz w:val="18"/>
        <w:szCs w:val="18"/>
      </w:rPr>
    </w:pPr>
    <w:r w:rsidRPr="006E7DC8">
      <w:rPr>
        <w:sz w:val="18"/>
        <w:szCs w:val="18"/>
      </w:rPr>
      <w:t>H&amp;S Policy V01</w:t>
    </w:r>
    <w:r w:rsidRPr="006E7DC8">
      <w:rPr>
        <w:sz w:val="18"/>
        <w:szCs w:val="18"/>
      </w:rPr>
      <w:tab/>
    </w:r>
    <w:r w:rsidRPr="006E7DC8">
      <w:rPr>
        <w:sz w:val="18"/>
        <w:szCs w:val="18"/>
      </w:rPr>
      <w:tab/>
      <w:t xml:space="preserve">Author: J </w:t>
    </w:r>
    <w:proofErr w:type="gramStart"/>
    <w:r w:rsidRPr="006E7DC8">
      <w:rPr>
        <w:sz w:val="18"/>
        <w:szCs w:val="18"/>
      </w:rPr>
      <w:t>Reynolds  Approver</w:t>
    </w:r>
    <w:proofErr w:type="gramEnd"/>
    <w:r w:rsidRPr="006E7DC8">
      <w:rPr>
        <w:sz w:val="18"/>
        <w:szCs w:val="18"/>
      </w:rPr>
      <w:t>:</w:t>
    </w:r>
  </w:p>
  <w:p w14:paraId="574D1B93" w14:textId="77777777" w:rsidR="00EF4EBA" w:rsidRPr="006E7DC8" w:rsidRDefault="00EF4EBA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9A5C" w14:textId="77777777" w:rsidR="00EF4EBA" w:rsidRDefault="00EF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AB3B" w14:textId="77777777" w:rsidR="00232A68" w:rsidRDefault="00232A68" w:rsidP="008864DC">
      <w:pPr>
        <w:spacing w:after="0" w:line="240" w:lineRule="auto"/>
      </w:pPr>
      <w:r>
        <w:separator/>
      </w:r>
    </w:p>
  </w:footnote>
  <w:footnote w:type="continuationSeparator" w:id="0">
    <w:p w14:paraId="7D574BD8" w14:textId="77777777" w:rsidR="00232A68" w:rsidRDefault="00232A68" w:rsidP="0088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B2C7" w14:textId="77777777" w:rsidR="00EF4EBA" w:rsidRDefault="00EF4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81D6" w14:textId="64632484" w:rsidR="008864DC" w:rsidRPr="00EF4EBA" w:rsidRDefault="008864DC">
    <w:pPr>
      <w:pStyle w:val="Header"/>
      <w:rPr>
        <w:sz w:val="18"/>
        <w:szCs w:val="18"/>
      </w:rPr>
    </w:pPr>
    <w:r w:rsidRPr="00EF4EBA">
      <w:rPr>
        <w:sz w:val="18"/>
        <w:szCs w:val="18"/>
      </w:rPr>
      <w:t>Effective date: May 2025</w:t>
    </w:r>
    <w:r w:rsidRPr="00EF4EBA">
      <w:rPr>
        <w:sz w:val="18"/>
        <w:szCs w:val="18"/>
      </w:rPr>
      <w:tab/>
    </w:r>
    <w:r w:rsidRPr="00EF4EBA">
      <w:rPr>
        <w:sz w:val="18"/>
        <w:szCs w:val="18"/>
      </w:rPr>
      <w:tab/>
      <w:t>Review date: May 2026</w:t>
    </w:r>
  </w:p>
  <w:p w14:paraId="431A3AA3" w14:textId="77777777" w:rsidR="008864DC" w:rsidRDefault="00886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B77F7" w14:textId="77777777" w:rsidR="00EF4EBA" w:rsidRDefault="00EF4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3E9C"/>
    <w:multiLevelType w:val="hybridMultilevel"/>
    <w:tmpl w:val="6D164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F4247"/>
    <w:multiLevelType w:val="hybridMultilevel"/>
    <w:tmpl w:val="B866BD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82417B"/>
    <w:multiLevelType w:val="hybridMultilevel"/>
    <w:tmpl w:val="7C345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510DF1"/>
    <w:multiLevelType w:val="hybridMultilevel"/>
    <w:tmpl w:val="2B7A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D1382"/>
    <w:multiLevelType w:val="hybridMultilevel"/>
    <w:tmpl w:val="0CC06FD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AC009A"/>
    <w:multiLevelType w:val="hybridMultilevel"/>
    <w:tmpl w:val="DA407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11176">
    <w:abstractNumId w:val="5"/>
  </w:num>
  <w:num w:numId="2" w16cid:durableId="50466724">
    <w:abstractNumId w:val="2"/>
  </w:num>
  <w:num w:numId="3" w16cid:durableId="1947226281">
    <w:abstractNumId w:val="0"/>
  </w:num>
  <w:num w:numId="4" w16cid:durableId="1673987802">
    <w:abstractNumId w:val="1"/>
  </w:num>
  <w:num w:numId="5" w16cid:durableId="42028415">
    <w:abstractNumId w:val="3"/>
  </w:num>
  <w:num w:numId="6" w16cid:durableId="933365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0"/>
    <w:rsid w:val="00094D33"/>
    <w:rsid w:val="001729B8"/>
    <w:rsid w:val="00232A68"/>
    <w:rsid w:val="006E7DC8"/>
    <w:rsid w:val="007A30DE"/>
    <w:rsid w:val="008864DC"/>
    <w:rsid w:val="00A43CA8"/>
    <w:rsid w:val="00C571F0"/>
    <w:rsid w:val="00CC1011"/>
    <w:rsid w:val="00E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1430"/>
  <w15:chartTrackingRefBased/>
  <w15:docId w15:val="{CAFBD975-492D-4BC1-8E52-05B38F7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1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DC"/>
  </w:style>
  <w:style w:type="paragraph" w:styleId="Footer">
    <w:name w:val="footer"/>
    <w:basedOn w:val="Normal"/>
    <w:link w:val="FooterChar"/>
    <w:uiPriority w:val="99"/>
    <w:unhideWhenUsed/>
    <w:rsid w:val="00886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Reynolds</dc:creator>
  <cp:keywords/>
  <dc:description/>
  <cp:lastModifiedBy>Keith Jones</cp:lastModifiedBy>
  <cp:revision>2</cp:revision>
  <dcterms:created xsi:type="dcterms:W3CDTF">2025-05-28T08:52:00Z</dcterms:created>
  <dcterms:modified xsi:type="dcterms:W3CDTF">2025-05-28T08:52:00Z</dcterms:modified>
</cp:coreProperties>
</file>